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61" w:rsidRDefault="00A1364A" w:rsidP="0095705D">
      <w:pPr>
        <w:rPr>
          <w:rFonts w:ascii="Century Gothic" w:hAnsi="Century Gothic"/>
          <w:b/>
          <w:bCs/>
          <w:sz w:val="22"/>
        </w:rPr>
      </w:pPr>
      <w:r>
        <w:rPr>
          <w:rFonts w:ascii="Century Gothic" w:hAnsi="Century Gothic"/>
          <w:b/>
          <w:bCs/>
          <w:sz w:val="22"/>
        </w:rPr>
        <w:t>Session Title:</w:t>
      </w:r>
      <w:r>
        <w:rPr>
          <w:rFonts w:ascii="Century Gothic" w:hAnsi="Century Gothic"/>
          <w:b/>
          <w:bCs/>
          <w:sz w:val="22"/>
        </w:rPr>
        <w:tab/>
      </w:r>
      <w:r w:rsidRPr="00A1364A">
        <w:rPr>
          <w:rFonts w:ascii="Century Gothic" w:hAnsi="Century Gothic"/>
          <w:bCs/>
          <w:sz w:val="22"/>
        </w:rPr>
        <w:t>Worship</w:t>
      </w:r>
      <w:r w:rsidR="00B51CE3">
        <w:rPr>
          <w:rFonts w:ascii="Century Gothic" w:hAnsi="Century Gothic"/>
          <w:b/>
          <w:bCs/>
          <w:sz w:val="22"/>
        </w:rPr>
        <w:tab/>
      </w:r>
      <w:r w:rsidR="00B51CE3">
        <w:rPr>
          <w:rFonts w:ascii="Century Gothic" w:hAnsi="Century Gothic"/>
          <w:b/>
          <w:bCs/>
          <w:sz w:val="22"/>
        </w:rPr>
        <w:tab/>
      </w:r>
      <w:r w:rsidR="00B51CE3">
        <w:rPr>
          <w:rFonts w:ascii="Century Gothic" w:hAnsi="Century Gothic"/>
          <w:b/>
          <w:bCs/>
          <w:sz w:val="22"/>
        </w:rPr>
        <w:tab/>
      </w:r>
      <w:r w:rsidR="00B51CE3">
        <w:rPr>
          <w:rFonts w:ascii="Century Gothic" w:hAnsi="Century Gothic"/>
          <w:b/>
          <w:bCs/>
          <w:sz w:val="22"/>
        </w:rPr>
        <w:tab/>
      </w:r>
      <w:r w:rsidR="00B51CE3">
        <w:rPr>
          <w:rFonts w:ascii="Century Gothic" w:hAnsi="Century Gothic"/>
          <w:b/>
          <w:bCs/>
          <w:sz w:val="22"/>
        </w:rPr>
        <w:tab/>
      </w:r>
      <w:r w:rsidR="00B51CE3">
        <w:rPr>
          <w:rFonts w:ascii="Century Gothic" w:hAnsi="Century Gothic"/>
          <w:b/>
          <w:bCs/>
          <w:sz w:val="22"/>
        </w:rPr>
        <w:tab/>
        <w:t xml:space="preserve">Station #: </w:t>
      </w:r>
      <w:r>
        <w:rPr>
          <w:rFonts w:ascii="Century Gothic" w:hAnsi="Century Gothic"/>
          <w:b/>
          <w:bCs/>
          <w:sz w:val="22"/>
        </w:rPr>
        <w:t xml:space="preserve"> Sanctuary</w:t>
      </w:r>
    </w:p>
    <w:p w:rsidR="0095705D" w:rsidRDefault="0095705D" w:rsidP="0095705D">
      <w:pPr>
        <w:rPr>
          <w:rFonts w:ascii="Century Gothic" w:hAnsi="Century Gothic"/>
          <w:b/>
          <w:bCs/>
          <w:sz w:val="22"/>
        </w:rPr>
      </w:pPr>
    </w:p>
    <w:p w:rsidR="0095705D" w:rsidRDefault="0095705D">
      <w:pPr>
        <w:rPr>
          <w:rFonts w:ascii="Century Gothic" w:hAnsi="Century Gothic"/>
          <w:sz w:val="22"/>
        </w:rPr>
      </w:pPr>
    </w:p>
    <w:p w:rsidR="0095705D" w:rsidRPr="00A1364A" w:rsidRDefault="0095705D" w:rsidP="0095705D">
      <w:pPr>
        <w:rPr>
          <w:rFonts w:ascii="Century Gothic" w:hAnsi="Century Gothic"/>
          <w:bCs/>
          <w:sz w:val="22"/>
        </w:rPr>
      </w:pPr>
      <w:r>
        <w:rPr>
          <w:rFonts w:ascii="Century Gothic" w:hAnsi="Century Gothic"/>
          <w:b/>
          <w:bCs/>
          <w:sz w:val="22"/>
        </w:rPr>
        <w:t>Convenor:</w:t>
      </w:r>
      <w:r w:rsidR="00A1364A">
        <w:rPr>
          <w:rFonts w:ascii="Century Gothic" w:hAnsi="Century Gothic"/>
          <w:b/>
          <w:bCs/>
          <w:sz w:val="22"/>
        </w:rPr>
        <w:t xml:space="preserve"> </w:t>
      </w:r>
      <w:r w:rsidR="00A1364A" w:rsidRPr="00A1364A">
        <w:rPr>
          <w:rFonts w:ascii="Century Gothic" w:hAnsi="Century Gothic"/>
          <w:bCs/>
          <w:sz w:val="22"/>
        </w:rPr>
        <w:t>unidentified</w:t>
      </w:r>
    </w:p>
    <w:p w:rsidR="0095705D" w:rsidRDefault="0095705D" w:rsidP="0095705D">
      <w:pPr>
        <w:rPr>
          <w:rFonts w:ascii="Century Gothic" w:hAnsi="Century Gothic"/>
          <w:sz w:val="22"/>
        </w:rPr>
      </w:pPr>
    </w:p>
    <w:p w:rsidR="0095705D" w:rsidRDefault="0095705D">
      <w:pPr>
        <w:rPr>
          <w:rFonts w:ascii="Century Gothic" w:hAnsi="Century Gothic"/>
          <w:sz w:val="22"/>
        </w:rPr>
      </w:pPr>
    </w:p>
    <w:p w:rsidR="0095705D" w:rsidRPr="00A1364A" w:rsidRDefault="0095705D" w:rsidP="0095705D">
      <w:pPr>
        <w:rPr>
          <w:rFonts w:ascii="Century Gothic" w:hAnsi="Century Gothic"/>
          <w:bCs/>
          <w:sz w:val="22"/>
        </w:rPr>
      </w:pPr>
      <w:r>
        <w:rPr>
          <w:rFonts w:ascii="Century Gothic" w:hAnsi="Century Gothic"/>
          <w:b/>
          <w:bCs/>
          <w:sz w:val="22"/>
        </w:rPr>
        <w:t>Participants:</w:t>
      </w:r>
      <w:r w:rsidR="00A1364A">
        <w:rPr>
          <w:rFonts w:ascii="Century Gothic" w:hAnsi="Century Gothic"/>
          <w:b/>
          <w:bCs/>
          <w:sz w:val="22"/>
        </w:rPr>
        <w:t xml:space="preserve"> </w:t>
      </w:r>
      <w:r w:rsidR="00A1364A" w:rsidRPr="00A1364A">
        <w:rPr>
          <w:rFonts w:ascii="Century Gothic" w:hAnsi="Century Gothic"/>
          <w:bCs/>
          <w:sz w:val="22"/>
        </w:rPr>
        <w:t>unidentified</w:t>
      </w:r>
    </w:p>
    <w:p w:rsidR="0095705D" w:rsidRDefault="0095705D" w:rsidP="0095705D">
      <w:pPr>
        <w:rPr>
          <w:rFonts w:ascii="Century Gothic" w:hAnsi="Century Gothic"/>
          <w:b/>
          <w:bCs/>
          <w:sz w:val="22"/>
        </w:rPr>
      </w:pPr>
    </w:p>
    <w:p w:rsidR="0095705D" w:rsidRDefault="0095705D">
      <w:pPr>
        <w:rPr>
          <w:rFonts w:ascii="Century Gothic" w:hAnsi="Century Gothic"/>
          <w:sz w:val="22"/>
        </w:rPr>
      </w:pPr>
    </w:p>
    <w:p w:rsidR="00A1364A" w:rsidRDefault="0095705D" w:rsidP="0095705D">
      <w:pPr>
        <w:pStyle w:val="Heading1"/>
        <w:pBdr>
          <w:top w:val="none" w:sz="0" w:space="0" w:color="auto"/>
          <w:left w:val="none" w:sz="0" w:space="0" w:color="auto"/>
          <w:bottom w:val="none" w:sz="0" w:space="0" w:color="auto"/>
          <w:right w:val="none" w:sz="0" w:space="0" w:color="auto"/>
        </w:pBdr>
        <w:rPr>
          <w:rFonts w:ascii="Century Gothic" w:hAnsi="Century Gothic"/>
          <w:sz w:val="22"/>
        </w:rPr>
      </w:pPr>
      <w:r>
        <w:rPr>
          <w:rFonts w:ascii="Century Gothic" w:hAnsi="Century Gothic"/>
          <w:sz w:val="22"/>
        </w:rPr>
        <w:t>Summary of discussions:</w:t>
      </w:r>
    </w:p>
    <w:p w:rsidR="00A1364A" w:rsidRDefault="00A1364A" w:rsidP="00A1364A"/>
    <w:p w:rsidR="00A1364A" w:rsidRDefault="00A1364A" w:rsidP="00A1364A">
      <w:r>
        <w:t>We had a workshop several years ago about worship – do we need to try that again, to define what we want/expect/need?</w:t>
      </w:r>
    </w:p>
    <w:p w:rsidR="00A1364A" w:rsidRDefault="00A1364A" w:rsidP="00A1364A"/>
    <w:p w:rsidR="00A1364A" w:rsidRDefault="00A1364A" w:rsidP="00A1364A">
      <w:r>
        <w:t>Some services feel effecting/affecting</w:t>
      </w:r>
    </w:p>
    <w:p w:rsidR="00A1364A" w:rsidRDefault="00A1364A" w:rsidP="00A1364A"/>
    <w:p w:rsidR="00A1364A" w:rsidRDefault="00A1364A" w:rsidP="00A1364A">
      <w:r>
        <w:t>What is the place of drama, interpretive scripture reading, etc?</w:t>
      </w:r>
    </w:p>
    <w:p w:rsidR="00A1364A" w:rsidRDefault="00A1364A" w:rsidP="00A1364A">
      <w:r>
        <w:br/>
        <w:t>What role does the children’s story play?</w:t>
      </w:r>
    </w:p>
    <w:p w:rsidR="00A1364A" w:rsidRDefault="00A1364A" w:rsidP="00A1364A"/>
    <w:p w:rsidR="00A1364A" w:rsidRDefault="00A1364A" w:rsidP="00A1364A">
      <w:r>
        <w:t>“I like to feel like there is a flow/structure…”</w:t>
      </w:r>
      <w:r>
        <w:br/>
      </w:r>
    </w:p>
    <w:p w:rsidR="00A1364A" w:rsidRDefault="00A1364A" w:rsidP="00A1364A">
      <w:r>
        <w:t xml:space="preserve">Comfort </w:t>
      </w:r>
      <w:proofErr w:type="spellStart"/>
      <w:r>
        <w:t>vs</w:t>
      </w:r>
      <w:proofErr w:type="spellEnd"/>
      <w:r>
        <w:t xml:space="preserve"> Discomfort – there is a place for both… discomfort can be valuable, but some find altar calls uncomfortable, some find other things uncomfortable, etc…</w:t>
      </w:r>
    </w:p>
    <w:p w:rsidR="00A1364A" w:rsidRDefault="00A1364A" w:rsidP="00A1364A"/>
    <w:p w:rsidR="00A1364A" w:rsidRDefault="00A1364A" w:rsidP="00A1364A">
      <w:r>
        <w:t>Appreciate how well the pieces of our services fit together – how appropriate the hymns are to the scripture</w:t>
      </w:r>
    </w:p>
    <w:p w:rsidR="00A1364A" w:rsidRDefault="00A1364A" w:rsidP="00A1364A"/>
    <w:p w:rsidR="00A1364A" w:rsidRDefault="00A1364A" w:rsidP="00A1364A">
      <w:r>
        <w:t>The visuals of worship – Screens (projection) would detract from the feeling provided by the stained glass windows.</w:t>
      </w:r>
    </w:p>
    <w:p w:rsidR="00A1364A" w:rsidRDefault="00A1364A" w:rsidP="00A1364A"/>
    <w:p w:rsidR="00A1364A" w:rsidRDefault="00A1364A" w:rsidP="00A1364A">
      <w:r>
        <w:t xml:space="preserve">It can be hard to predict </w:t>
      </w:r>
      <w:r w:rsidRPr="00A1364A">
        <w:rPr>
          <w:u w:val="single"/>
        </w:rPr>
        <w:t>when</w:t>
      </w:r>
      <w:r>
        <w:rPr>
          <w:u w:val="single"/>
        </w:rPr>
        <w:t xml:space="preserve"> </w:t>
      </w:r>
      <w:r>
        <w:t>a service will work—In part it is a synergy between planning and the sentiment of the congregation</w:t>
      </w:r>
    </w:p>
    <w:p w:rsidR="00A1364A" w:rsidRDefault="00A1364A" w:rsidP="00A1364A"/>
    <w:p w:rsidR="00A1364A" w:rsidRDefault="00A1364A" w:rsidP="00A1364A">
      <w:r>
        <w:t>Examples:  Sometimes the “drama” (interpretive scripture, “cute” announcements, children’s story) can cross a line into feeling like entertainment – which can detract from worship.</w:t>
      </w:r>
    </w:p>
    <w:p w:rsidR="00A1364A" w:rsidRDefault="00A1364A" w:rsidP="00A1364A"/>
    <w:p w:rsidR="00A1364A" w:rsidRDefault="00A1364A" w:rsidP="00A1364A">
      <w:r w:rsidRPr="00A1364A">
        <w:rPr>
          <w:u w:val="single"/>
        </w:rPr>
        <w:t>Suggestion</w:t>
      </w:r>
      <w:r>
        <w:t>:  The lyrics to the choir anthem should perhaps be included in the bulletin (more often).</w:t>
      </w:r>
    </w:p>
    <w:p w:rsidR="00A1364A" w:rsidRDefault="00A1364A" w:rsidP="00A1364A"/>
    <w:p w:rsidR="00A1364A" w:rsidRPr="00A1364A" w:rsidRDefault="00A1364A" w:rsidP="00A1364A">
      <w:r>
        <w:t>Like the variety of congregational hymns. “Would like to have at least one hymn written before 1980” but at the same time, our “high standards” of singing can put off visitors from other traditions</w:t>
      </w:r>
    </w:p>
    <w:p w:rsidR="00A1364A" w:rsidRDefault="00A1364A" w:rsidP="00A1364A"/>
    <w:p w:rsidR="00A1364A" w:rsidRPr="00A1364A" w:rsidRDefault="00A1364A" w:rsidP="00A1364A"/>
    <w:p w:rsidR="00A1364A" w:rsidRDefault="00A1364A" w:rsidP="00A1364A"/>
    <w:p w:rsidR="0095705D" w:rsidRPr="00A1364A" w:rsidRDefault="0095705D" w:rsidP="00A1364A">
      <w:pPr>
        <w:rPr>
          <w:rFonts w:asciiTheme="minorHAnsi" w:hAnsiTheme="minorHAnsi"/>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r>
        <w:rPr>
          <w:rFonts w:ascii="Century Gothic" w:hAnsi="Century Gothic"/>
          <w:b/>
          <w:sz w:val="22"/>
        </w:rPr>
        <w:t xml:space="preserve">What will we do now? What needs to happen next?  </w:t>
      </w: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i/>
          <w:sz w:val="20"/>
        </w:rPr>
      </w:pPr>
    </w:p>
    <w:p w:rsidR="0095705D" w:rsidRDefault="0095705D" w:rsidP="0095705D">
      <w:pPr>
        <w:rPr>
          <w:rFonts w:ascii="Century Gothic" w:hAnsi="Century Gothic"/>
          <w:b/>
          <w:i/>
          <w:sz w:val="20"/>
        </w:rPr>
      </w:pPr>
    </w:p>
    <w:p w:rsidR="0095705D" w:rsidRPr="00D530A4" w:rsidRDefault="0095705D" w:rsidP="0095705D">
      <w:pPr>
        <w:jc w:val="center"/>
        <w:rPr>
          <w:rFonts w:ascii="Century Gothic" w:hAnsi="Century Gothic"/>
          <w:i/>
          <w:sz w:val="28"/>
        </w:rPr>
      </w:pPr>
      <w:r>
        <w:rPr>
          <w:rFonts w:ascii="Century Gothic" w:hAnsi="Century Gothic"/>
          <w:i/>
          <w:sz w:val="28"/>
        </w:rPr>
        <w:t>Please write</w:t>
      </w:r>
      <w:r w:rsidRPr="00D530A4">
        <w:rPr>
          <w:rFonts w:ascii="Century Gothic" w:hAnsi="Century Gothic"/>
          <w:i/>
          <w:sz w:val="28"/>
        </w:rPr>
        <w:t xml:space="preserve"> Station # and Session Title on bottom of n</w:t>
      </w:r>
      <w:r>
        <w:rPr>
          <w:rFonts w:ascii="Century Gothic" w:hAnsi="Century Gothic"/>
          <w:i/>
          <w:sz w:val="28"/>
        </w:rPr>
        <w:t>ewsprint sheets for cross referencing each session’s summary and newsprint</w:t>
      </w:r>
      <w:r w:rsidRPr="00D530A4">
        <w:rPr>
          <w:rFonts w:ascii="Century Gothic" w:hAnsi="Century Gothic"/>
          <w:i/>
          <w:sz w:val="28"/>
        </w:rPr>
        <w:t>.</w:t>
      </w:r>
    </w:p>
    <w:sectPr w:rsidR="0095705D" w:rsidRPr="00D530A4" w:rsidSect="0095705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4A" w:rsidRDefault="00A136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4A" w:rsidRDefault="00A1364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4A" w:rsidRDefault="00A1364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4A" w:rsidRDefault="00A136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4A" w:rsidRDefault="00A1364A">
    <w:pPr>
      <w:pStyle w:val="Header"/>
    </w:pPr>
  </w:p>
  <w:p w:rsidR="00A1364A" w:rsidRDefault="00A1364A">
    <w:pPr>
      <w:pStyle w:val="Header"/>
    </w:pPr>
  </w:p>
  <w:p w:rsidR="00A1364A" w:rsidRDefault="00A1364A">
    <w:pPr>
      <w:pStyle w:val="Header"/>
    </w:pPr>
  </w:p>
  <w:p w:rsidR="00A1364A" w:rsidRPr="00A1364A" w:rsidRDefault="00A1364A">
    <w:pPr>
      <w:pStyle w:val="Header"/>
      <w:rPr>
        <w:b/>
      </w:rPr>
    </w:pPr>
    <w:r w:rsidRPr="00A1364A">
      <w:rPr>
        <w:b/>
      </w:rPr>
      <w:t>Session Summary</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4A" w:rsidRDefault="00A136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021C5"/>
    <w:multiLevelType w:val="hybridMultilevel"/>
    <w:tmpl w:val="68DA069C"/>
    <w:lvl w:ilvl="0" w:tplc="CA0A6C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F24675"/>
    <w:multiLevelType w:val="hybridMultilevel"/>
    <w:tmpl w:val="9350E70E"/>
    <w:lvl w:ilvl="0" w:tplc="CA0A6C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proofState w:spelling="clean" w:grammar="clean"/>
  <w:doNotTrackMoves/>
  <w:defaultTabStop w:val="720"/>
  <w:noPunctuationKerning/>
  <w:characterSpacingControl w:val="doNotCompress"/>
  <w:doNotValidateAgainstSchema/>
  <w:doNotDemarcateInvalidXml/>
  <w:compat/>
  <w:rsids>
    <w:rsidRoot w:val="00A574F0"/>
    <w:rsid w:val="00554DDA"/>
    <w:rsid w:val="0095705D"/>
    <w:rsid w:val="00A1364A"/>
    <w:rsid w:val="00A574F0"/>
    <w:rsid w:val="00B51CE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DA"/>
    <w:rPr>
      <w:rFonts w:ascii="Arial" w:hAnsi="Arial"/>
      <w:sz w:val="24"/>
      <w:szCs w:val="24"/>
      <w:lang w:val="en-CA"/>
    </w:rPr>
  </w:style>
  <w:style w:type="paragraph" w:styleId="Heading1">
    <w:name w:val="heading 1"/>
    <w:basedOn w:val="Normal"/>
    <w:next w:val="Normal"/>
    <w:qFormat/>
    <w:rsid w:val="00554DDA"/>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rsid w:val="00554DDA"/>
    <w:pPr>
      <w:keepNext/>
      <w:jc w:val="center"/>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554DDA"/>
    <w:rPr>
      <w:rFonts w:ascii="Trebuchet MS" w:hAnsi="Trebuchet MS"/>
      <w:b/>
      <w:iCs/>
      <w:sz w:val="22"/>
    </w:rPr>
  </w:style>
  <w:style w:type="paragraph" w:styleId="BodyTextIndent2">
    <w:name w:val="Body Text Indent 2"/>
    <w:basedOn w:val="Normal"/>
    <w:rsid w:val="00554DDA"/>
    <w:pPr>
      <w:ind w:left="720"/>
    </w:pPr>
    <w:rPr>
      <w:rFonts w:ascii="Trebuchet MS" w:hAnsi="Trebuchet MS"/>
      <w:b/>
      <w:bCs/>
      <w:iCs/>
      <w:sz w:val="22"/>
    </w:rPr>
  </w:style>
  <w:style w:type="paragraph" w:styleId="Title">
    <w:name w:val="Title"/>
    <w:basedOn w:val="Normal"/>
    <w:qFormat/>
    <w:rsid w:val="00554DDA"/>
    <w:pPr>
      <w:jc w:val="center"/>
    </w:pPr>
    <w:rPr>
      <w:b/>
      <w:sz w:val="28"/>
    </w:rPr>
  </w:style>
  <w:style w:type="paragraph" w:styleId="BalloonText">
    <w:name w:val="Balloon Text"/>
    <w:basedOn w:val="Normal"/>
    <w:semiHidden/>
    <w:rsid w:val="00FD36B1"/>
    <w:rPr>
      <w:rFonts w:ascii="Tahoma" w:hAnsi="Tahoma" w:cs="Tahoma"/>
      <w:sz w:val="16"/>
      <w:szCs w:val="16"/>
    </w:rPr>
  </w:style>
  <w:style w:type="paragraph" w:styleId="Header">
    <w:name w:val="header"/>
    <w:basedOn w:val="Normal"/>
    <w:link w:val="HeaderChar"/>
    <w:uiPriority w:val="99"/>
    <w:semiHidden/>
    <w:unhideWhenUsed/>
    <w:rsid w:val="00A1364A"/>
    <w:pPr>
      <w:tabs>
        <w:tab w:val="center" w:pos="4320"/>
        <w:tab w:val="right" w:pos="8640"/>
      </w:tabs>
    </w:pPr>
  </w:style>
  <w:style w:type="character" w:customStyle="1" w:styleId="HeaderChar">
    <w:name w:val="Header Char"/>
    <w:basedOn w:val="DefaultParagraphFont"/>
    <w:link w:val="Header"/>
    <w:uiPriority w:val="99"/>
    <w:semiHidden/>
    <w:rsid w:val="00A1364A"/>
    <w:rPr>
      <w:rFonts w:ascii="Arial" w:hAnsi="Arial"/>
      <w:sz w:val="24"/>
      <w:szCs w:val="24"/>
      <w:lang w:val="en-CA"/>
    </w:rPr>
  </w:style>
  <w:style w:type="paragraph" w:styleId="Footer">
    <w:name w:val="footer"/>
    <w:basedOn w:val="Normal"/>
    <w:link w:val="FooterChar"/>
    <w:uiPriority w:val="99"/>
    <w:semiHidden/>
    <w:unhideWhenUsed/>
    <w:rsid w:val="00A1364A"/>
    <w:pPr>
      <w:tabs>
        <w:tab w:val="center" w:pos="4320"/>
        <w:tab w:val="right" w:pos="8640"/>
      </w:tabs>
    </w:pPr>
  </w:style>
  <w:style w:type="character" w:customStyle="1" w:styleId="FooterChar">
    <w:name w:val="Footer Char"/>
    <w:basedOn w:val="DefaultParagraphFont"/>
    <w:link w:val="Footer"/>
    <w:uiPriority w:val="99"/>
    <w:semiHidden/>
    <w:rsid w:val="00A1364A"/>
    <w:rPr>
      <w:rFonts w:ascii="Arial" w:hAnsi="Arial"/>
      <w:sz w:val="24"/>
      <w:szCs w:val="24"/>
      <w:lang w:val="en-CA"/>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241</Words>
  <Characters>1377</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Youth Empowered Solutions</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Empowered Solutions</dc:title>
  <dc:subject/>
  <dc:creator>Chris Corrigan</dc:creator>
  <cp:keywords/>
  <dc:description/>
  <cp:lastModifiedBy>E Kelly</cp:lastModifiedBy>
  <cp:revision>2</cp:revision>
  <cp:lastPrinted>2005-01-12T15:59:00Z</cp:lastPrinted>
  <dcterms:created xsi:type="dcterms:W3CDTF">2019-02-14T14:22:00Z</dcterms:created>
  <dcterms:modified xsi:type="dcterms:W3CDTF">2019-02-14T14:22:00Z</dcterms:modified>
</cp:coreProperties>
</file>